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E2" w:rsidRPr="007D26E8" w:rsidRDefault="007D26E8">
      <w:pPr>
        <w:rPr>
          <w:rFonts w:ascii="Times New Roman" w:hAnsi="Times New Roman" w:cs="Times New Roman"/>
          <w:sz w:val="28"/>
          <w:szCs w:val="28"/>
        </w:rPr>
      </w:pPr>
      <w:r w:rsidRPr="007D26E8">
        <w:rPr>
          <w:rFonts w:ascii="Times New Roman" w:hAnsi="Times New Roman" w:cs="Times New Roman"/>
          <w:sz w:val="28"/>
          <w:szCs w:val="28"/>
        </w:rPr>
        <w:t xml:space="preserve">Возможность приема заявлений и других документов, необходимых для поступления в ординатуру </w:t>
      </w:r>
      <w:r>
        <w:rPr>
          <w:rFonts w:ascii="Times New Roman" w:hAnsi="Times New Roman" w:cs="Times New Roman"/>
          <w:sz w:val="28"/>
          <w:szCs w:val="28"/>
        </w:rPr>
        <w:t xml:space="preserve">Тюменского кардиологического научного центра-филиала </w:t>
      </w:r>
      <w:bookmarkStart w:id="0" w:name="_GoBack"/>
      <w:bookmarkEnd w:id="0"/>
      <w:r w:rsidRPr="007D26E8">
        <w:rPr>
          <w:rFonts w:ascii="Times New Roman" w:hAnsi="Times New Roman" w:cs="Times New Roman"/>
          <w:sz w:val="28"/>
          <w:szCs w:val="28"/>
        </w:rPr>
        <w:t>Томского НИМЦ, в электронной форме не предусматривается.</w:t>
      </w:r>
    </w:p>
    <w:sectPr w:rsidR="00D11BE2" w:rsidRPr="007D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C"/>
    <w:rsid w:val="007D26E8"/>
    <w:rsid w:val="00D11BE2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B6D-B08C-47E1-99ED-83D3266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2</cp:revision>
  <dcterms:created xsi:type="dcterms:W3CDTF">2019-04-01T05:34:00Z</dcterms:created>
  <dcterms:modified xsi:type="dcterms:W3CDTF">2019-04-01T05:35:00Z</dcterms:modified>
</cp:coreProperties>
</file>