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A6" w:rsidRDefault="00B35AA6">
      <w:pPr>
        <w:rPr>
          <w:rFonts w:ascii="Roboto" w:hAnsi="Roboto"/>
          <w:color w:val="000000"/>
          <w:sz w:val="20"/>
          <w:szCs w:val="20"/>
        </w:rPr>
      </w:pPr>
      <w:bookmarkStart w:id="0" w:name="_GoBack"/>
      <w:bookmarkEnd w:id="0"/>
    </w:p>
    <w:p w:rsidR="006574F7" w:rsidRDefault="00B35AA6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ГЛУБОКОУВАЖАЕМЫЕ КОЛЛЕГИ!</w:t>
      </w:r>
      <w:r>
        <w:rPr>
          <w:rFonts w:ascii="Roboto" w:hAnsi="Roboto"/>
          <w:color w:val="000000"/>
          <w:sz w:val="20"/>
          <w:szCs w:val="20"/>
        </w:rPr>
        <w:br/>
        <w:t>Приглашаем вас принять активное участие в работе Всероссийского научно-образовательного форума с международным участием «Кардиология XXI века: альянсы и потенциал», который состоится в Томске 25-27 апреля 2018 года на базе НИИ кардиологии.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Совместно с Форумом пройдут:</w:t>
      </w:r>
      <w:r>
        <w:rPr>
          <w:rFonts w:ascii="Roboto" w:hAnsi="Roboto"/>
          <w:vanish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XI Научно-практическая конференция с международным участием «Клиническая электрофизиология и интервенционная </w:t>
      </w:r>
      <w:proofErr w:type="spellStart"/>
      <w:r>
        <w:rPr>
          <w:rFonts w:ascii="Roboto" w:hAnsi="Roboto"/>
          <w:color w:val="000000"/>
          <w:sz w:val="20"/>
          <w:szCs w:val="20"/>
        </w:rPr>
        <w:t>аритмология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» 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IX Всероссийская школа-семинар «Актуальные проблемы детской кардиологии» 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XVIII Научно-практический семинар молодых ученых «Актуальные вопросы экспериментальной и клинической кардиологии» с конкурсом молодых ученых 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Внимание! Прием тезисов для участия в Конкурсе молодых ученых продлен до 21 января 2018 г.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Тезисы и заявки для участия в научной сессии с устными, </w:t>
      </w:r>
      <w:proofErr w:type="spellStart"/>
      <w:r>
        <w:rPr>
          <w:rFonts w:ascii="Roboto" w:hAnsi="Roboto"/>
          <w:color w:val="000000"/>
          <w:sz w:val="20"/>
          <w:szCs w:val="20"/>
        </w:rPr>
        <w:t>постерными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докладами и презентациями клинических случаев принимаются до 31 января 2018 г.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Регистрационная форма и тезисы подаются через сайт Форума </w:t>
      </w:r>
      <w:hyperlink r:id="rId5" w:history="1">
        <w:r w:rsidRPr="006B466D">
          <w:rPr>
            <w:rStyle w:val="a3"/>
            <w:rFonts w:ascii="Roboto" w:hAnsi="Roboto"/>
            <w:sz w:val="20"/>
            <w:szCs w:val="20"/>
          </w:rPr>
          <w:t>http://forum.cardio-tomsk.ru./</w:t>
        </w:r>
      </w:hyperlink>
    </w:p>
    <w:p w:rsidR="00B35AA6" w:rsidRDefault="00B35AA6">
      <w:pPr>
        <w:rPr>
          <w:rFonts w:ascii="Roboto" w:hAnsi="Roboto"/>
          <w:color w:val="000000"/>
          <w:sz w:val="20"/>
          <w:szCs w:val="20"/>
        </w:rPr>
      </w:pPr>
    </w:p>
    <w:p w:rsidR="00B35AA6" w:rsidRDefault="00B35AA6">
      <w:r>
        <w:rPr>
          <w:rFonts w:ascii="Roboto" w:hAnsi="Roboto"/>
          <w:color w:val="000000"/>
          <w:sz w:val="20"/>
          <w:szCs w:val="20"/>
        </w:rPr>
        <w:t>С уважением, оргкомитет.</w:t>
      </w:r>
    </w:p>
    <w:sectPr w:rsidR="00B3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99"/>
    <w:rsid w:val="004E7999"/>
    <w:rsid w:val="006574F7"/>
    <w:rsid w:val="006D5897"/>
    <w:rsid w:val="00B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A6"/>
    <w:rPr>
      <w:strike w:val="0"/>
      <w:dstrike w:val="0"/>
      <w:color w:val="2A588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3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A6"/>
    <w:rPr>
      <w:strike w:val="0"/>
      <w:dstrike w:val="0"/>
      <w:color w:val="2A588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3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.cardio-tomsk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И. Ушакова</dc:creator>
  <cp:lastModifiedBy>Ксения И. Ушакова</cp:lastModifiedBy>
  <cp:revision>4</cp:revision>
  <dcterms:created xsi:type="dcterms:W3CDTF">2018-01-15T04:46:00Z</dcterms:created>
  <dcterms:modified xsi:type="dcterms:W3CDTF">2018-01-16T04:09:00Z</dcterms:modified>
</cp:coreProperties>
</file>